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66D5837E" w14:textId="77777777" w:rsidR="00FC237F" w:rsidRDefault="00FC237F" w:rsidP="00FC237F">
      <w:pPr>
        <w:spacing w:after="0" w:line="240" w:lineRule="auto"/>
        <w:rPr>
          <w:rFonts w:cs="Arial"/>
          <w:b/>
          <w:szCs w:val="22"/>
        </w:rPr>
      </w:pPr>
      <w:r w:rsidRPr="00E21897">
        <w:rPr>
          <w:rFonts w:cs="Arial"/>
          <w:b/>
          <w:szCs w:val="22"/>
        </w:rPr>
        <w:t xml:space="preserve">Česká </w:t>
      </w:r>
      <w:proofErr w:type="gramStart"/>
      <w:r w:rsidRPr="00E21897">
        <w:rPr>
          <w:rFonts w:cs="Arial"/>
          <w:b/>
          <w:szCs w:val="22"/>
        </w:rPr>
        <w:t>republika - Státní</w:t>
      </w:r>
      <w:proofErr w:type="gramEnd"/>
      <w:r w:rsidRPr="00E21897">
        <w:rPr>
          <w:rFonts w:cs="Arial"/>
          <w:b/>
          <w:szCs w:val="22"/>
        </w:rPr>
        <w:t xml:space="preserve"> pozemkový úřad, </w:t>
      </w:r>
    </w:p>
    <w:p w14:paraId="4A1E07CF" w14:textId="77777777" w:rsidR="00FC237F" w:rsidRDefault="00FC237F" w:rsidP="00FC237F">
      <w:pPr>
        <w:spacing w:after="0" w:line="240" w:lineRule="auto"/>
        <w:rPr>
          <w:rFonts w:cs="Arial"/>
          <w:b/>
          <w:szCs w:val="22"/>
        </w:rPr>
      </w:pPr>
      <w:r w:rsidRPr="00E21897">
        <w:rPr>
          <w:rFonts w:cs="Arial"/>
          <w:b/>
          <w:szCs w:val="22"/>
        </w:rPr>
        <w:t xml:space="preserve">Krajský pozemkový úřad pro Jihočeský kraj, </w:t>
      </w:r>
    </w:p>
    <w:p w14:paraId="755D293D" w14:textId="28226233" w:rsidR="00FC237F" w:rsidRPr="00E21897" w:rsidRDefault="00FC237F" w:rsidP="00FC237F">
      <w:pPr>
        <w:spacing w:after="0" w:line="240" w:lineRule="auto"/>
        <w:rPr>
          <w:rFonts w:cs="Arial"/>
          <w:b/>
          <w:szCs w:val="22"/>
        </w:rPr>
      </w:pPr>
      <w:r w:rsidRPr="00E21897">
        <w:rPr>
          <w:rFonts w:cs="Arial"/>
          <w:b/>
          <w:szCs w:val="22"/>
        </w:rPr>
        <w:t xml:space="preserve">Pobočka Prachatice </w:t>
      </w:r>
    </w:p>
    <w:p w14:paraId="1203F3A3" w14:textId="77777777" w:rsidR="00FC237F" w:rsidRPr="00E21897" w:rsidRDefault="00FC237F" w:rsidP="00FC237F">
      <w:pPr>
        <w:spacing w:after="0" w:line="240" w:lineRule="auto"/>
        <w:rPr>
          <w:rFonts w:cs="Arial"/>
          <w:szCs w:val="22"/>
        </w:rPr>
      </w:pPr>
      <w:r w:rsidRPr="00E21897">
        <w:rPr>
          <w:rFonts w:cs="Arial"/>
          <w:szCs w:val="22"/>
        </w:rPr>
        <w:t>Sídlo: Vodňanská 329, 383 01 Prachatice</w:t>
      </w:r>
    </w:p>
    <w:p w14:paraId="3CA66C09" w14:textId="77777777" w:rsidR="00FC237F" w:rsidRPr="00E21897" w:rsidRDefault="00FC237F" w:rsidP="00FC237F">
      <w:pPr>
        <w:tabs>
          <w:tab w:val="left" w:pos="0"/>
        </w:tabs>
        <w:spacing w:after="0" w:line="240" w:lineRule="auto"/>
        <w:rPr>
          <w:rFonts w:cs="Arial"/>
          <w:szCs w:val="22"/>
        </w:rPr>
      </w:pPr>
      <w:r w:rsidRPr="00E21897">
        <w:rPr>
          <w:rFonts w:cs="Arial"/>
          <w:szCs w:val="22"/>
        </w:rPr>
        <w:t xml:space="preserve">Zastoupený: Ing. Františkem Šebestou, vedoucím Pobočky Prachatice </w:t>
      </w:r>
    </w:p>
    <w:p w14:paraId="578B7B78" w14:textId="77777777" w:rsidR="00FC237F" w:rsidRPr="00E21897" w:rsidRDefault="00FC237F" w:rsidP="00FC237F">
      <w:pPr>
        <w:tabs>
          <w:tab w:val="left" w:pos="0"/>
        </w:tabs>
        <w:spacing w:after="0" w:line="240" w:lineRule="auto"/>
        <w:rPr>
          <w:rFonts w:cs="Arial"/>
          <w:szCs w:val="22"/>
        </w:rPr>
      </w:pPr>
      <w:r w:rsidRPr="00E21897">
        <w:rPr>
          <w:rFonts w:cs="Arial"/>
          <w:szCs w:val="22"/>
        </w:rPr>
        <w:t>IČ: 01312774</w:t>
      </w:r>
    </w:p>
    <w:p w14:paraId="1D0CA182" w14:textId="77777777" w:rsidR="00FC237F" w:rsidRPr="00E21897" w:rsidRDefault="00FC237F" w:rsidP="00FC237F">
      <w:pPr>
        <w:tabs>
          <w:tab w:val="left" w:pos="0"/>
        </w:tabs>
        <w:spacing w:after="0" w:line="240" w:lineRule="auto"/>
        <w:rPr>
          <w:rFonts w:cs="Arial"/>
          <w:szCs w:val="22"/>
        </w:rPr>
      </w:pPr>
      <w:r w:rsidRPr="00E21897">
        <w:rPr>
          <w:rFonts w:cs="Arial"/>
          <w:szCs w:val="22"/>
        </w:rPr>
        <w:t>DIČ: CZ01312774 – není plátce DPH</w:t>
      </w:r>
    </w:p>
    <w:p w14:paraId="089CB5D2" w14:textId="77777777" w:rsidR="00FC237F" w:rsidRPr="00E21897" w:rsidRDefault="00FC237F" w:rsidP="00FC237F">
      <w:pPr>
        <w:tabs>
          <w:tab w:val="left" w:pos="0"/>
        </w:tabs>
        <w:spacing w:after="0" w:line="240" w:lineRule="auto"/>
        <w:rPr>
          <w:rFonts w:cs="Arial"/>
          <w:szCs w:val="22"/>
        </w:rPr>
      </w:pPr>
      <w:r w:rsidRPr="00E21897">
        <w:rPr>
          <w:rFonts w:cs="Arial"/>
          <w:szCs w:val="22"/>
        </w:rPr>
        <w:t xml:space="preserve">Bankovní spojení: Česká národní banka </w:t>
      </w:r>
    </w:p>
    <w:p w14:paraId="7EF7F89A" w14:textId="77777777" w:rsidR="00FC237F" w:rsidRPr="00E21897" w:rsidRDefault="00FC237F" w:rsidP="00FC237F">
      <w:pPr>
        <w:tabs>
          <w:tab w:val="left" w:pos="0"/>
        </w:tabs>
        <w:spacing w:after="0" w:line="240" w:lineRule="auto"/>
        <w:rPr>
          <w:rFonts w:cs="Arial"/>
          <w:szCs w:val="22"/>
        </w:rPr>
      </w:pPr>
      <w:r w:rsidRPr="00E21897">
        <w:rPr>
          <w:rFonts w:cs="Arial"/>
          <w:szCs w:val="22"/>
        </w:rPr>
        <w:t>Číslo účtu: 3723001/0710</w:t>
      </w:r>
    </w:p>
    <w:p w14:paraId="0A091872" w14:textId="77777777" w:rsidR="00FC237F" w:rsidRPr="00E21897" w:rsidRDefault="00FC237F" w:rsidP="00FC237F">
      <w:pPr>
        <w:tabs>
          <w:tab w:val="left" w:pos="0"/>
        </w:tabs>
        <w:spacing w:after="0" w:line="240" w:lineRule="auto"/>
        <w:rPr>
          <w:rFonts w:cs="Arial"/>
          <w:szCs w:val="22"/>
        </w:rPr>
      </w:pPr>
      <w:r w:rsidRPr="00E21897">
        <w:rPr>
          <w:rFonts w:cs="Arial"/>
          <w:szCs w:val="22"/>
        </w:rPr>
        <w:t>Telefon: 702 126 657</w:t>
      </w:r>
    </w:p>
    <w:p w14:paraId="19FB817E" w14:textId="77777777" w:rsidR="00FC237F" w:rsidRPr="00E21897" w:rsidRDefault="00FC237F" w:rsidP="00FC237F">
      <w:pPr>
        <w:tabs>
          <w:tab w:val="left" w:pos="0"/>
        </w:tabs>
        <w:spacing w:after="0" w:line="240" w:lineRule="auto"/>
        <w:rPr>
          <w:rFonts w:cs="Arial"/>
          <w:szCs w:val="22"/>
        </w:rPr>
      </w:pPr>
      <w:r w:rsidRPr="00E21897">
        <w:rPr>
          <w:rFonts w:cs="Arial"/>
          <w:szCs w:val="22"/>
        </w:rPr>
        <w:t>e-mail: f.sebesta@spucr.cz</w:t>
      </w:r>
    </w:p>
    <w:p w14:paraId="60A37B77" w14:textId="77777777" w:rsidR="00FC237F" w:rsidRPr="00E21897" w:rsidRDefault="00FC237F" w:rsidP="00FC237F">
      <w:pPr>
        <w:tabs>
          <w:tab w:val="left" w:pos="0"/>
        </w:tabs>
        <w:spacing w:after="0" w:line="240" w:lineRule="auto"/>
        <w:rPr>
          <w:rFonts w:cs="Arial"/>
          <w:szCs w:val="22"/>
        </w:rPr>
      </w:pPr>
      <w:r w:rsidRPr="00E21897">
        <w:rPr>
          <w:rFonts w:cs="Arial"/>
          <w:szCs w:val="22"/>
        </w:rPr>
        <w:t xml:space="preserve">ID DS: </w:t>
      </w:r>
      <w:r w:rsidRPr="00E21897">
        <w:rPr>
          <w:rFonts w:cs="Arial"/>
          <w:szCs w:val="22"/>
        </w:rPr>
        <w:tab/>
      </w:r>
      <w:r w:rsidRPr="00E21897">
        <w:rPr>
          <w:rFonts w:cs="Arial"/>
          <w:szCs w:val="22"/>
        </w:rPr>
        <w:tab/>
        <w:t xml:space="preserve"> </w:t>
      </w:r>
      <w:r w:rsidRPr="00E21897">
        <w:rPr>
          <w:rFonts w:cs="Arial"/>
          <w:szCs w:val="22"/>
        </w:rPr>
        <w:tab/>
      </w:r>
    </w:p>
    <w:p w14:paraId="7AC46303" w14:textId="77777777" w:rsidR="00FC237F" w:rsidRPr="00E21897" w:rsidRDefault="00FC237F" w:rsidP="00FC237F">
      <w:pPr>
        <w:spacing w:after="0"/>
        <w:rPr>
          <w:rFonts w:cs="Arial"/>
          <w:szCs w:val="22"/>
        </w:rPr>
      </w:pPr>
      <w:r w:rsidRPr="00E21897">
        <w:rPr>
          <w:rFonts w:cs="Arial"/>
          <w:szCs w:val="22"/>
        </w:rPr>
        <w:t>(dále jen „příkazce“)</w:t>
      </w:r>
      <w:r w:rsidRPr="00E21897">
        <w:rPr>
          <w:rFonts w:cs="Arial"/>
          <w:szCs w:val="22"/>
        </w:rPr>
        <w:tab/>
      </w:r>
    </w:p>
    <w:p w14:paraId="6E4D6A56" w14:textId="5B1761AD" w:rsidR="00E953AF" w:rsidRDefault="00E953AF">
      <w:pPr>
        <w:rPr>
          <w:rFonts w:cs="Arial"/>
          <w:szCs w:val="22"/>
        </w:rPr>
      </w:pPr>
    </w:p>
    <w:p w14:paraId="2B0AFFCB" w14:textId="6003CF55" w:rsidR="00FC237F" w:rsidRPr="00AB5E77" w:rsidRDefault="00FC237F">
      <w:pPr>
        <w:rPr>
          <w:rFonts w:cs="Arial"/>
          <w:szCs w:val="22"/>
        </w:rPr>
      </w:pPr>
      <w:r>
        <w:rPr>
          <w:rFonts w:cs="Arial"/>
          <w:szCs w:val="22"/>
        </w:rPr>
        <w:t>a</w:t>
      </w: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lang w:val="de-DE"/>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lang w:val="de-DE"/>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r w:rsidRPr="007006A2">
        <w:rPr>
          <w:rFonts w:cs="Arial"/>
          <w:szCs w:val="22"/>
        </w:rPr>
        <w:t xml:space="preserve">Společnost je zapsaná v obchodním rejstříku vedeném u </w:t>
      </w:r>
      <w:r w:rsidRPr="007006A2">
        <w:rPr>
          <w:rFonts w:cs="Arial"/>
          <w:b/>
          <w:szCs w:val="22"/>
          <w:highlight w:val="yellow"/>
        </w:rPr>
        <w:t>[DOPLNIT]</w:t>
      </w:r>
      <w:r w:rsidRPr="007006A2">
        <w:rPr>
          <w:rFonts w:cs="Arial"/>
          <w:b/>
          <w:szCs w:val="22"/>
        </w:rPr>
        <w:t xml:space="preserve"> </w:t>
      </w:r>
      <w:r w:rsidRPr="007006A2">
        <w:rPr>
          <w:rFonts w:cs="Arial"/>
          <w:szCs w:val="22"/>
        </w:rPr>
        <w:t xml:space="preserve">soudu v </w:t>
      </w:r>
      <w:r w:rsidRPr="007006A2">
        <w:rPr>
          <w:rFonts w:cs="Arial"/>
          <w:b/>
          <w:szCs w:val="22"/>
          <w:highlight w:val="yellow"/>
        </w:rPr>
        <w:t>[DOPLNIT]</w:t>
      </w:r>
      <w:r w:rsidRPr="007006A2">
        <w:rPr>
          <w:rFonts w:cs="Arial"/>
          <w:b/>
          <w:szCs w:val="22"/>
        </w:rPr>
        <w:t xml:space="preserve"> </w:t>
      </w:r>
      <w:r w:rsidRPr="007006A2">
        <w:rPr>
          <w:rFonts w:cs="Arial"/>
          <w:szCs w:val="22"/>
        </w:rPr>
        <w:t xml:space="preserve">oddíl </w:t>
      </w:r>
      <w:r w:rsidRPr="007006A2">
        <w:rPr>
          <w:rFonts w:cs="Arial"/>
          <w:b/>
          <w:szCs w:val="22"/>
          <w:highlight w:val="yellow"/>
        </w:rPr>
        <w:t>[DOPLNIT]</w:t>
      </w:r>
      <w:r w:rsidRPr="007006A2">
        <w:rPr>
          <w:rFonts w:cs="Arial"/>
          <w:b/>
          <w:szCs w:val="22"/>
        </w:rPr>
        <w:t xml:space="preserve"> </w:t>
      </w:r>
      <w:r w:rsidRPr="007006A2">
        <w:rPr>
          <w:rFonts w:cs="Arial"/>
          <w:szCs w:val="22"/>
        </w:rPr>
        <w:t xml:space="preserve">vložka </w:t>
      </w:r>
      <w:r w:rsidRPr="007006A2">
        <w:rPr>
          <w:rFonts w:cs="Arial"/>
          <w:b/>
          <w:szCs w:val="22"/>
          <w:highlight w:val="yellow"/>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3CBC0243" w14:textId="10AB3A6C" w:rsidR="007006A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provede činnost koordinátora bezpečnosti a ochrany zdraví při práci (dále jen „koordinátor BOZP“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w:t>
      </w:r>
      <w:r w:rsidR="00245494" w:rsidRPr="00C91072">
        <w:rPr>
          <w:rFonts w:cs="Arial"/>
          <w:szCs w:val="22"/>
        </w:rPr>
        <w:lastRenderedPageBreak/>
        <w:t xml:space="preserve">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45286B">
        <w:rPr>
          <w:rFonts w:cs="Arial"/>
          <w:szCs w:val="22"/>
        </w:rPr>
        <w:t>Čl. 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7006A2" w:rsidRPr="007006A2">
        <w:rPr>
          <w:rFonts w:cs="Arial"/>
          <w:szCs w:val="22"/>
        </w:rPr>
        <w:t>„</w:t>
      </w:r>
      <w:r w:rsidR="000F42CC" w:rsidRPr="000F42CC">
        <w:rPr>
          <w:rFonts w:cs="Arial"/>
          <w:szCs w:val="22"/>
        </w:rPr>
        <w:t xml:space="preserve">Vodní nádrž VNn1 v </w:t>
      </w:r>
      <w:proofErr w:type="spellStart"/>
      <w:r w:rsidR="000F42CC" w:rsidRPr="000F42CC">
        <w:rPr>
          <w:rFonts w:cs="Arial"/>
          <w:szCs w:val="22"/>
        </w:rPr>
        <w:t>k.ú</w:t>
      </w:r>
      <w:proofErr w:type="spellEnd"/>
      <w:r w:rsidR="000F42CC" w:rsidRPr="000F42CC">
        <w:rPr>
          <w:rFonts w:cs="Arial"/>
          <w:szCs w:val="22"/>
        </w:rPr>
        <w:t>. Malovice u Netolic</w:t>
      </w:r>
      <w:r w:rsidR="007006A2">
        <w:rPr>
          <w:rFonts w:cs="Arial"/>
          <w:szCs w:val="22"/>
        </w:rPr>
        <w:t>“.</w:t>
      </w:r>
    </w:p>
    <w:bookmarkEnd w:id="0"/>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2" w:name="_Ref376517531"/>
      <w:bookmarkStart w:id="3" w:name="_Ref376500168"/>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2"/>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3"/>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395BC82B" w:rsidR="00691542" w:rsidRPr="00651099" w:rsidRDefault="00691542" w:rsidP="00D75DD1">
      <w:pPr>
        <w:numPr>
          <w:ilvl w:val="0"/>
          <w:numId w:val="5"/>
        </w:numPr>
        <w:spacing w:after="0" w:line="240" w:lineRule="auto"/>
        <w:jc w:val="both"/>
        <w:rPr>
          <w:rFonts w:cs="Arial"/>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který je součástí projektové do</w:t>
      </w:r>
      <w:r w:rsidR="00172F6A" w:rsidRPr="00AB5E77">
        <w:rPr>
          <w:rFonts w:cs="Arial"/>
          <w:szCs w:val="22"/>
        </w:rPr>
        <w:t xml:space="preserve">kumentace na stavbu </w:t>
      </w:r>
      <w:r w:rsidR="000F42CC" w:rsidRPr="000F42CC">
        <w:rPr>
          <w:rFonts w:cs="Arial"/>
          <w:szCs w:val="22"/>
        </w:rPr>
        <w:t xml:space="preserve">Vodní nádrž VNn1 v </w:t>
      </w:r>
      <w:proofErr w:type="spellStart"/>
      <w:r w:rsidR="000F42CC" w:rsidRPr="000F42CC">
        <w:rPr>
          <w:rFonts w:cs="Arial"/>
          <w:szCs w:val="22"/>
        </w:rPr>
        <w:t>k.ú</w:t>
      </w:r>
      <w:proofErr w:type="spellEnd"/>
      <w:r w:rsidR="000F42CC" w:rsidRPr="000F42CC">
        <w:rPr>
          <w:rFonts w:cs="Arial"/>
          <w:szCs w:val="22"/>
        </w:rPr>
        <w:t>. Malovice u Netolic</w:t>
      </w:r>
      <w:r w:rsidR="00172F6A" w:rsidRPr="00AB5E77">
        <w:rPr>
          <w:rFonts w:cs="Arial"/>
          <w:szCs w:val="22"/>
        </w:rPr>
        <w:t xml:space="preserve">. Aktualizovaný plán BOZP na </w:t>
      </w:r>
      <w:r w:rsidR="00A64797">
        <w:rPr>
          <w:rFonts w:cs="Arial"/>
          <w:szCs w:val="22"/>
        </w:rPr>
        <w:t xml:space="preserve">stavbu </w:t>
      </w:r>
      <w:r w:rsidR="000F42CC" w:rsidRPr="000F42CC">
        <w:rPr>
          <w:rFonts w:cs="Arial"/>
          <w:szCs w:val="22"/>
        </w:rPr>
        <w:t xml:space="preserve">Vodní nádrž VNn1 v </w:t>
      </w:r>
      <w:proofErr w:type="spellStart"/>
      <w:r w:rsidR="000F42CC" w:rsidRPr="000F42CC">
        <w:rPr>
          <w:rFonts w:cs="Arial"/>
          <w:szCs w:val="22"/>
        </w:rPr>
        <w:t>k.ú</w:t>
      </w:r>
      <w:proofErr w:type="spellEnd"/>
      <w:r w:rsidR="000F42CC" w:rsidRPr="000F42CC">
        <w:rPr>
          <w:rFonts w:cs="Arial"/>
          <w:szCs w:val="22"/>
        </w:rPr>
        <w:t>. Malovice u Netolic</w:t>
      </w:r>
      <w:r w:rsidR="000657BE">
        <w:rPr>
          <w:rFonts w:cs="Arial"/>
          <w:szCs w:val="22"/>
        </w:rPr>
        <w:t xml:space="preserve"> bu</w:t>
      </w:r>
      <w:r w:rsidRPr="00AB5E77">
        <w:rPr>
          <w:rFonts w:cs="Arial"/>
          <w:szCs w:val="22"/>
        </w:rPr>
        <w:t xml:space="preserve">de </w:t>
      </w:r>
      <w:r w:rsidRPr="00651099">
        <w:rPr>
          <w:rFonts w:cs="Arial"/>
          <w:szCs w:val="22"/>
        </w:rPr>
        <w:t>obsahovat údaje, informace a postupy zpracované v podrobnostech nezbytných pro zajištění bezpečné a</w:t>
      </w:r>
      <w:r w:rsidR="003B2FA1" w:rsidRPr="00651099">
        <w:rPr>
          <w:rFonts w:cs="Arial"/>
          <w:szCs w:val="22"/>
        </w:rPr>
        <w:t> </w:t>
      </w:r>
      <w:r w:rsidRPr="00651099">
        <w:rPr>
          <w:rFonts w:cs="Arial"/>
          <w:szCs w:val="22"/>
        </w:rPr>
        <w:t>zdraví neohrožující práce, a bude odsouhlasen</w:t>
      </w:r>
      <w:r w:rsidR="00651099">
        <w:rPr>
          <w:rFonts w:cs="Arial"/>
          <w:szCs w:val="22"/>
        </w:rPr>
        <w:t xml:space="preserve"> </w:t>
      </w:r>
      <w:r w:rsidRPr="00651099">
        <w:rPr>
          <w:rFonts w:cs="Arial"/>
          <w:szCs w:val="22"/>
        </w:rPr>
        <w:t>a podepsán všemi zhotoviteli stavby</w:t>
      </w:r>
      <w:r w:rsidR="00A563AA" w:rsidRPr="00651099">
        <w:rPr>
          <w:rFonts w:cs="Arial"/>
          <w:szCs w:val="22"/>
        </w:rPr>
        <w:t>.</w:t>
      </w:r>
      <w:r w:rsidRPr="00651099">
        <w:rPr>
          <w:rFonts w:cs="Arial"/>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1A1F82AC"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0F42CC" w:rsidRPr="000F42CC">
        <w:rPr>
          <w:rFonts w:cs="Arial"/>
          <w:szCs w:val="22"/>
        </w:rPr>
        <w:t xml:space="preserve">Vodní nádrž VNn1 v </w:t>
      </w:r>
      <w:proofErr w:type="spellStart"/>
      <w:r w:rsidR="000F42CC" w:rsidRPr="000F42CC">
        <w:rPr>
          <w:rFonts w:cs="Arial"/>
          <w:szCs w:val="22"/>
        </w:rPr>
        <w:t>k.ú</w:t>
      </w:r>
      <w:proofErr w:type="spellEnd"/>
      <w:r w:rsidR="000F42CC" w:rsidRPr="000F42CC">
        <w:rPr>
          <w:rFonts w:cs="Arial"/>
          <w:szCs w:val="22"/>
        </w:rPr>
        <w:t>. Malovice u Netolic</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27514EB4"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doba realizace stavby je</w:t>
      </w:r>
      <w:r w:rsidR="00317E77">
        <w:rPr>
          <w:rFonts w:cs="Arial"/>
          <w:szCs w:val="22"/>
          <w:lang w:val="cs-CZ"/>
        </w:rPr>
        <w:t xml:space="preserve"> </w:t>
      </w:r>
      <w:r w:rsidR="000F42CC">
        <w:rPr>
          <w:rFonts w:cs="Arial"/>
          <w:szCs w:val="22"/>
          <w:lang w:val="cs-CZ"/>
        </w:rPr>
        <w:t>září</w:t>
      </w:r>
      <w:r w:rsidR="00317E77">
        <w:rPr>
          <w:rFonts w:cs="Arial"/>
          <w:szCs w:val="22"/>
          <w:lang w:val="cs-CZ"/>
        </w:rPr>
        <w:t xml:space="preserve"> 202</w:t>
      </w:r>
      <w:r w:rsidR="00DB3C28">
        <w:rPr>
          <w:rFonts w:cs="Arial"/>
          <w:szCs w:val="22"/>
          <w:lang w:val="cs-CZ"/>
        </w:rPr>
        <w:t>2</w:t>
      </w:r>
      <w:r w:rsidR="00317E77">
        <w:rPr>
          <w:rFonts w:cs="Arial"/>
          <w:szCs w:val="22"/>
          <w:lang w:val="cs-CZ"/>
        </w:rPr>
        <w:t xml:space="preserve"> až </w:t>
      </w:r>
      <w:r w:rsidR="007006A2">
        <w:rPr>
          <w:rFonts w:cs="Arial"/>
          <w:szCs w:val="22"/>
          <w:lang w:val="cs-CZ"/>
        </w:rPr>
        <w:t>3</w:t>
      </w:r>
      <w:r w:rsidR="000F42CC">
        <w:rPr>
          <w:rFonts w:cs="Arial"/>
          <w:szCs w:val="22"/>
          <w:lang w:val="cs-CZ"/>
        </w:rPr>
        <w:t>0</w:t>
      </w:r>
      <w:r w:rsidR="00317E77">
        <w:rPr>
          <w:rFonts w:cs="Arial"/>
          <w:szCs w:val="22"/>
          <w:lang w:val="cs-CZ"/>
        </w:rPr>
        <w:t xml:space="preserve">. </w:t>
      </w:r>
      <w:r w:rsidR="000F42CC">
        <w:rPr>
          <w:rFonts w:cs="Arial"/>
          <w:szCs w:val="22"/>
          <w:lang w:val="cs-CZ"/>
        </w:rPr>
        <w:t>září</w:t>
      </w:r>
      <w:r w:rsidR="00317E77">
        <w:rPr>
          <w:rFonts w:cs="Arial"/>
          <w:szCs w:val="22"/>
          <w:lang w:val="cs-CZ"/>
        </w:rPr>
        <w:t xml:space="preserve"> 202</w:t>
      </w:r>
      <w:r w:rsidR="000F42CC">
        <w:rPr>
          <w:rFonts w:cs="Arial"/>
          <w:szCs w:val="22"/>
          <w:lang w:val="cs-CZ"/>
        </w:rPr>
        <w:t>3</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787828">
        <w:rPr>
          <w:rFonts w:cs="Arial"/>
          <w:szCs w:val="22"/>
          <w:lang w:val="cs-CZ"/>
        </w:rPr>
        <w:t>ustanoveními</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lastRenderedPageBreak/>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4"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5" w:name="_Ref376503882"/>
      <w:bookmarkEnd w:id="4"/>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5"/>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018DADE5" w14:textId="006FF9A3" w:rsidR="001E1CC6" w:rsidRPr="00C7252A" w:rsidRDefault="007E394E" w:rsidP="007A729E">
      <w:pPr>
        <w:pStyle w:val="TSTextlnkuslovan"/>
        <w:numPr>
          <w:ilvl w:val="0"/>
          <w:numId w:val="11"/>
        </w:numPr>
        <w:spacing w:after="0" w:line="240" w:lineRule="auto"/>
        <w:ind w:left="851" w:hanging="567"/>
        <w:jc w:val="both"/>
        <w:rPr>
          <w:rFonts w:cs="Arial"/>
          <w:bCs/>
          <w:szCs w:val="22"/>
        </w:rPr>
      </w:pPr>
      <w:r w:rsidRPr="00C7252A">
        <w:rPr>
          <w:rFonts w:cs="Arial"/>
          <w:bCs/>
          <w:szCs w:val="22"/>
        </w:rPr>
        <w:t>Kontaktní osob</w:t>
      </w:r>
      <w:r w:rsidR="0096683C" w:rsidRPr="00C7252A">
        <w:rPr>
          <w:rFonts w:cs="Arial"/>
          <w:bCs/>
          <w:szCs w:val="22"/>
          <w:lang w:val="cs-CZ"/>
        </w:rPr>
        <w:t>ou</w:t>
      </w:r>
      <w:r w:rsidRPr="00C7252A">
        <w:rPr>
          <w:rFonts w:cs="Arial"/>
          <w:bCs/>
          <w:szCs w:val="22"/>
        </w:rPr>
        <w:t xml:space="preserve"> příkazce</w:t>
      </w:r>
      <w:r w:rsidR="0096683C" w:rsidRPr="00C7252A">
        <w:rPr>
          <w:rFonts w:cs="Arial"/>
          <w:bCs/>
          <w:szCs w:val="22"/>
        </w:rPr>
        <w:t>, jež j</w:t>
      </w:r>
      <w:r w:rsidR="0096683C" w:rsidRPr="00C7252A">
        <w:rPr>
          <w:rFonts w:cs="Arial"/>
          <w:bCs/>
          <w:szCs w:val="22"/>
          <w:lang w:val="cs-CZ"/>
        </w:rPr>
        <w:t>e</w:t>
      </w:r>
      <w:r w:rsidRPr="00C7252A">
        <w:rPr>
          <w:rFonts w:cs="Arial"/>
          <w:bCs/>
          <w:szCs w:val="22"/>
        </w:rPr>
        <w:t xml:space="preserve"> současně pracovník</w:t>
      </w:r>
      <w:r w:rsidR="0096683C" w:rsidRPr="00C7252A">
        <w:rPr>
          <w:rFonts w:cs="Arial"/>
          <w:bCs/>
          <w:szCs w:val="22"/>
          <w:lang w:val="cs-CZ"/>
        </w:rPr>
        <w:t>em</w:t>
      </w:r>
      <w:r w:rsidRPr="00C7252A">
        <w:rPr>
          <w:rFonts w:cs="Arial"/>
          <w:bCs/>
          <w:szCs w:val="22"/>
        </w:rPr>
        <w:t xml:space="preserve"> příkazce</w:t>
      </w:r>
      <w:r w:rsidR="00557B4E" w:rsidRPr="00C7252A">
        <w:rPr>
          <w:rFonts w:cs="Arial"/>
          <w:bCs/>
          <w:szCs w:val="22"/>
        </w:rPr>
        <w:t xml:space="preserve"> </w:t>
      </w:r>
      <w:r w:rsidR="00E953AF" w:rsidRPr="00C7252A">
        <w:rPr>
          <w:rFonts w:cs="Arial"/>
          <w:bCs/>
          <w:szCs w:val="22"/>
        </w:rPr>
        <w:t xml:space="preserve">určeným pro </w:t>
      </w:r>
      <w:r w:rsidR="00021E94" w:rsidRPr="00C7252A">
        <w:rPr>
          <w:rFonts w:cs="Arial"/>
          <w:bCs/>
          <w:szCs w:val="22"/>
        </w:rPr>
        <w:t>poskytování součinnosti v</w:t>
      </w:r>
      <w:r w:rsidR="00C17FC5" w:rsidRPr="00C7252A">
        <w:rPr>
          <w:rFonts w:cs="Arial"/>
          <w:bCs/>
          <w:szCs w:val="22"/>
          <w:lang w:val="cs-CZ"/>
        </w:rPr>
        <w:t xml:space="preserve"> </w:t>
      </w:r>
      <w:r w:rsidR="00021E94" w:rsidRPr="00C7252A">
        <w:rPr>
          <w:rFonts w:cs="Arial"/>
          <w:bCs/>
          <w:szCs w:val="22"/>
        </w:rPr>
        <w:t>běžném rozsahu</w:t>
      </w:r>
      <w:r w:rsidRPr="00C7252A">
        <w:rPr>
          <w:rFonts w:cs="Arial"/>
          <w:bCs/>
          <w:szCs w:val="22"/>
        </w:rPr>
        <w:t>,</w:t>
      </w:r>
      <w:r w:rsidR="00021E94" w:rsidRPr="00C7252A">
        <w:rPr>
          <w:rFonts w:cs="Arial"/>
          <w:bCs/>
          <w:szCs w:val="22"/>
        </w:rPr>
        <w:t xml:space="preserve"> j</w:t>
      </w:r>
      <w:r w:rsidR="0096683C" w:rsidRPr="00C7252A">
        <w:rPr>
          <w:rFonts w:cs="Arial"/>
          <w:bCs/>
          <w:szCs w:val="22"/>
          <w:lang w:val="cs-CZ"/>
        </w:rPr>
        <w:t>e</w:t>
      </w:r>
      <w:r w:rsidR="00BE4048" w:rsidRPr="00C7252A">
        <w:rPr>
          <w:rFonts w:cs="Arial"/>
          <w:bCs/>
          <w:szCs w:val="22"/>
        </w:rPr>
        <w:t>:</w:t>
      </w:r>
      <w:r w:rsidR="00E953AF" w:rsidRPr="00C7252A">
        <w:rPr>
          <w:rFonts w:cs="Arial"/>
          <w:bCs/>
          <w:szCs w:val="22"/>
        </w:rPr>
        <w:t xml:space="preserve"> </w:t>
      </w:r>
    </w:p>
    <w:p w14:paraId="1C11CB67" w14:textId="77777777" w:rsidR="003705AB" w:rsidRPr="00AB5E77" w:rsidRDefault="003705AB" w:rsidP="00AB5E77">
      <w:pPr>
        <w:pStyle w:val="TSTextlnkuslovan"/>
        <w:spacing w:after="0" w:line="240" w:lineRule="auto"/>
        <w:ind w:left="737"/>
        <w:jc w:val="both"/>
        <w:rPr>
          <w:rFonts w:cs="Arial"/>
          <w:bCs/>
          <w:szCs w:val="22"/>
        </w:rPr>
      </w:pPr>
    </w:p>
    <w:p w14:paraId="1D2E1E23" w14:textId="5C8A3916" w:rsidR="005D6FBC" w:rsidRPr="005D6FBC" w:rsidRDefault="005D6FBC" w:rsidP="005D6FBC">
      <w:pPr>
        <w:pStyle w:val="TSTextlnkuslovan"/>
        <w:spacing w:after="0" w:line="240" w:lineRule="auto"/>
        <w:ind w:left="792"/>
        <w:jc w:val="both"/>
        <w:rPr>
          <w:rFonts w:cs="Arial"/>
          <w:szCs w:val="22"/>
        </w:rPr>
      </w:pPr>
      <w:r w:rsidRPr="005D6FBC">
        <w:rPr>
          <w:rFonts w:cs="Arial"/>
          <w:szCs w:val="22"/>
        </w:rPr>
        <w:t>Jméno:</w:t>
      </w:r>
      <w:r w:rsidRPr="005D6FBC">
        <w:rPr>
          <w:rFonts w:cs="Arial"/>
          <w:szCs w:val="22"/>
        </w:rPr>
        <w:tab/>
        <w:t xml:space="preserve">Ing. </w:t>
      </w:r>
      <w:r w:rsidR="007006A2">
        <w:rPr>
          <w:rFonts w:cs="Arial"/>
          <w:szCs w:val="22"/>
          <w:lang w:val="cs-CZ"/>
        </w:rPr>
        <w:t>Kučera Jaroslav</w:t>
      </w:r>
      <w:r w:rsidRPr="005D6FBC">
        <w:rPr>
          <w:rFonts w:cs="Arial"/>
          <w:szCs w:val="22"/>
        </w:rPr>
        <w:t xml:space="preserve"> </w:t>
      </w:r>
    </w:p>
    <w:p w14:paraId="0D46D4F9" w14:textId="543ECF17" w:rsidR="005D6FBC" w:rsidRPr="005D6FBC" w:rsidRDefault="005D6FBC" w:rsidP="005D6FBC">
      <w:pPr>
        <w:pStyle w:val="TSTextlnkuslovan"/>
        <w:spacing w:after="0" w:line="240" w:lineRule="auto"/>
        <w:ind w:left="792"/>
        <w:jc w:val="both"/>
        <w:rPr>
          <w:rFonts w:cs="Arial"/>
          <w:szCs w:val="22"/>
          <w:lang w:val="cs-CZ"/>
        </w:rPr>
      </w:pPr>
      <w:r w:rsidRPr="005D6FBC">
        <w:rPr>
          <w:rFonts w:cs="Arial"/>
          <w:szCs w:val="22"/>
        </w:rPr>
        <w:t>Telefon:</w:t>
      </w:r>
      <w:r w:rsidRPr="005D6FBC">
        <w:rPr>
          <w:rFonts w:cs="Arial"/>
          <w:szCs w:val="22"/>
        </w:rPr>
        <w:tab/>
      </w:r>
      <w:r w:rsidR="00F146CA" w:rsidRPr="00F146CA">
        <w:rPr>
          <w:rFonts w:cs="Arial"/>
          <w:szCs w:val="22"/>
        </w:rPr>
        <w:t>702 126 656</w:t>
      </w:r>
    </w:p>
    <w:p w14:paraId="71650708" w14:textId="7C9533C2" w:rsidR="005D6FBC" w:rsidRPr="005D6FBC" w:rsidRDefault="005D6FBC" w:rsidP="005D6FBC">
      <w:pPr>
        <w:pStyle w:val="TSTextlnkuslovan"/>
        <w:spacing w:after="0" w:line="240" w:lineRule="auto"/>
        <w:ind w:left="792"/>
        <w:jc w:val="both"/>
        <w:rPr>
          <w:rStyle w:val="Hypertextovodkaz"/>
          <w:rFonts w:cs="Arial"/>
          <w:szCs w:val="22"/>
          <w:lang w:val="cs-CZ"/>
        </w:rPr>
      </w:pPr>
      <w:r w:rsidRPr="005D6FBC">
        <w:rPr>
          <w:rFonts w:cs="Arial"/>
          <w:szCs w:val="22"/>
        </w:rPr>
        <w:t>E-mail:</w:t>
      </w:r>
      <w:r w:rsidRPr="005D6FBC">
        <w:rPr>
          <w:rFonts w:cs="Arial"/>
          <w:szCs w:val="22"/>
        </w:rPr>
        <w:tab/>
      </w:r>
      <w:r w:rsidRPr="005D6FBC">
        <w:rPr>
          <w:rStyle w:val="Hypertextovodkaz"/>
          <w:rFonts w:cs="Arial"/>
          <w:szCs w:val="22"/>
          <w:lang w:val="cs-CZ"/>
        </w:rPr>
        <w:t>j.</w:t>
      </w:r>
      <w:r w:rsidR="007006A2">
        <w:rPr>
          <w:rStyle w:val="Hypertextovodkaz"/>
          <w:rFonts w:cs="Arial"/>
          <w:szCs w:val="22"/>
          <w:lang w:val="cs-CZ"/>
        </w:rPr>
        <w:t>kucera</w:t>
      </w:r>
      <w:r w:rsidRPr="005D6FBC">
        <w:rPr>
          <w:rStyle w:val="Hypertextovodkaz"/>
          <w:rFonts w:cs="Arial"/>
          <w:szCs w:val="22"/>
          <w:lang w:val="cs-CZ"/>
        </w:rPr>
        <w:t>@spucr.cz</w:t>
      </w: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7006A2">
        <w:rPr>
          <w:rFonts w:cs="Arial"/>
          <w:b/>
          <w:szCs w:val="22"/>
          <w:highlight w:val="yellow"/>
          <w:lang w:val="de-DE"/>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7006A2">
        <w:rPr>
          <w:rFonts w:cs="Arial"/>
          <w:b/>
          <w:szCs w:val="22"/>
          <w:highlight w:val="yellow"/>
          <w:lang w:val="de-DE"/>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7006A2">
        <w:rPr>
          <w:rFonts w:cs="Arial"/>
          <w:b/>
          <w:szCs w:val="22"/>
          <w:highlight w:val="yellow"/>
          <w:lang w:val="de-DE"/>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6"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7006A2">
        <w:rPr>
          <w:rFonts w:cs="Arial"/>
          <w:b/>
          <w:szCs w:val="22"/>
          <w:highlight w:val="yellow"/>
          <w:lang w:val="cs-CZ"/>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6"/>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lastRenderedPageBreak/>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3C944165"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45286B">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45286B">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520BEB02"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45286B">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2E43906E" w14:textId="77777777" w:rsidR="000F3F55" w:rsidRPr="001E1CC6" w:rsidRDefault="000F3F55" w:rsidP="000F3F55">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70BB6DA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5837AC" w:rsidRPr="00DB3C28">
        <w:rPr>
          <w:rFonts w:cs="Arial"/>
          <w:szCs w:val="22"/>
          <w:lang w:val="cs-CZ"/>
        </w:rPr>
        <w:t xml:space="preserve">2 500 Kč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7" w:name="_Ref376500584"/>
      <w:r w:rsidR="00933106" w:rsidRPr="00AB5E77">
        <w:rPr>
          <w:rFonts w:cs="Arial"/>
          <w:b/>
          <w:szCs w:val="22"/>
          <w:u w:val="single"/>
        </w:rPr>
        <w:t>Změna závazku</w:t>
      </w:r>
      <w:bookmarkEnd w:id="7"/>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49634145" w:rsidR="00901693" w:rsidRDefault="00901693" w:rsidP="00901693">
      <w:pPr>
        <w:pStyle w:val="TSTextlnkuslovan"/>
        <w:spacing w:after="0" w:line="240" w:lineRule="auto"/>
        <w:ind w:left="737"/>
        <w:jc w:val="both"/>
        <w:rPr>
          <w:rFonts w:cs="Arial"/>
          <w:szCs w:val="22"/>
        </w:rPr>
      </w:pPr>
    </w:p>
    <w:p w14:paraId="7FCBCAD4" w14:textId="77777777" w:rsidR="005658CC" w:rsidRDefault="005658CC"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523FC8B6" w:rsidR="008C6B82" w:rsidRDefault="00901693" w:rsidP="00EF42DD">
      <w:pPr>
        <w:spacing w:after="0" w:line="240" w:lineRule="auto"/>
        <w:ind w:left="851" w:hanging="851"/>
        <w:jc w:val="both"/>
        <w:rPr>
          <w:rFonts w:cs="Arial"/>
          <w:szCs w:val="22"/>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45286B">
        <w:rPr>
          <w:rFonts w:cs="Arial"/>
        </w:rPr>
        <w:t>1</w:t>
      </w:r>
      <w:r w:rsidR="00A53577">
        <w:rPr>
          <w:rFonts w:cs="Arial"/>
        </w:rPr>
        <w:t>9</w:t>
      </w:r>
      <w:r w:rsidR="005C06A2">
        <w:rPr>
          <w:rFonts w:cs="Arial"/>
        </w:rPr>
        <w:t>5</w:t>
      </w:r>
      <w:proofErr w:type="gramEnd"/>
      <w:r w:rsidR="0045286B">
        <w:rPr>
          <w:rFonts w:cs="Arial"/>
        </w:rPr>
        <w:t xml:space="preserve"> 000 Kč. </w:t>
      </w:r>
      <w:r w:rsidR="008C6B82">
        <w:rPr>
          <w:rFonts w:cs="Arial"/>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6AAAFE20" w14:textId="77777777" w:rsidR="0045286B" w:rsidRPr="008C6B82" w:rsidRDefault="0045286B" w:rsidP="00EF42DD">
      <w:pPr>
        <w:spacing w:after="0" w:line="240" w:lineRule="auto"/>
        <w:ind w:left="851" w:hanging="851"/>
        <w:jc w:val="both"/>
        <w:rPr>
          <w:rFonts w:ascii="Times New Roman" w:hAnsi="Times New Roman"/>
          <w:sz w:val="24"/>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17D2F1BF"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45286B">
        <w:rPr>
          <w:rFonts w:cs="Arial"/>
          <w:szCs w:val="22"/>
          <w:lang w:val="cs-CZ"/>
        </w:rPr>
        <w:t>jednoho roku od podpisu smlouvy.</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4B666A00" w14:textId="0B4D6566" w:rsidR="00901693" w:rsidRPr="00AB5E77" w:rsidRDefault="00901693" w:rsidP="003C022C">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8" w:name="_Ref376452732"/>
      <w:r w:rsidR="004733E4" w:rsidRPr="00AB5E77">
        <w:rPr>
          <w:rFonts w:cs="Arial"/>
          <w:b/>
          <w:szCs w:val="22"/>
          <w:u w:val="single"/>
        </w:rPr>
        <w:t>Ujednání všeobecná a závěrečná</w:t>
      </w:r>
      <w:bookmarkEnd w:id="8"/>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45286B">
      <w:pPr>
        <w:pStyle w:val="Odstavecseseznamem"/>
        <w:numPr>
          <w:ilvl w:val="1"/>
          <w:numId w:val="6"/>
        </w:numPr>
        <w:spacing w:after="0"/>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 xml:space="preserve">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w:t>
      </w:r>
      <w:r w:rsidRPr="00A4503D">
        <w:rPr>
          <w:rFonts w:cs="Arial"/>
          <w:bCs/>
          <w:szCs w:val="22"/>
          <w:lang w:val="x-none" w:eastAsia="x-none"/>
        </w:rPr>
        <w:lastRenderedPageBreak/>
        <w:t>č. 499/2004 Sb., o archivnictví a spisové službě a o změně některých zákonů, ve znění pozdějších předpisů.</w:t>
      </w:r>
    </w:p>
    <w:p w14:paraId="1729288B" w14:textId="77777777" w:rsidR="00E953AF" w:rsidRPr="00AB5E77" w:rsidRDefault="00E953AF" w:rsidP="0045286B">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45286B">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sidRPr="0045286B">
        <w:rPr>
          <w:rFonts w:cs="Arial"/>
          <w:szCs w:val="22"/>
          <w:lang w:val="x-none"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45286B">
        <w:rPr>
          <w:rFonts w:cs="Arial"/>
          <w:szCs w:val="22"/>
          <w:lang w:val="x-none" w:eastAsia="x-none"/>
        </w:rPr>
        <w:t xml:space="preserve"> příkazce</w:t>
      </w:r>
      <w:r w:rsidRPr="00AB5E77">
        <w:rPr>
          <w:rFonts w:cs="Arial"/>
          <w:szCs w:val="22"/>
          <w:lang w:val="x-none" w:eastAsia="x-none"/>
        </w:rPr>
        <w:t>.</w:t>
      </w:r>
    </w:p>
    <w:p w14:paraId="215B37C5" w14:textId="0A9C404E" w:rsidR="00CD5542" w:rsidRPr="0045286B" w:rsidRDefault="00CD5542" w:rsidP="00D75DD1">
      <w:pPr>
        <w:pStyle w:val="Odstavecseseznamem"/>
        <w:numPr>
          <w:ilvl w:val="1"/>
          <w:numId w:val="6"/>
        </w:numPr>
        <w:spacing w:after="0"/>
        <w:ind w:left="709" w:hanging="709"/>
        <w:jc w:val="both"/>
        <w:rPr>
          <w:rFonts w:cs="Arial"/>
          <w:szCs w:val="22"/>
          <w:lang w:val="x-none" w:eastAsia="x-none"/>
        </w:rPr>
      </w:pPr>
      <w:r w:rsidRPr="0045286B">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45286B" w:rsidRDefault="00321A56" w:rsidP="00D75DD1">
      <w:pPr>
        <w:pStyle w:val="Odstavecseseznamem"/>
        <w:numPr>
          <w:ilvl w:val="1"/>
          <w:numId w:val="6"/>
        </w:numPr>
        <w:ind w:left="709" w:hanging="709"/>
        <w:jc w:val="both"/>
        <w:rPr>
          <w:rFonts w:cs="Arial"/>
          <w:szCs w:val="22"/>
          <w:lang w:val="x-none" w:eastAsia="x-none"/>
        </w:rPr>
      </w:pPr>
      <w:r w:rsidRPr="00321A56">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5A2F3055" w14:textId="77777777" w:rsidR="0045286B" w:rsidRPr="00192778" w:rsidRDefault="0045286B" w:rsidP="0045286B">
            <w:pPr>
              <w:pStyle w:val="TSTextlnkuslovan"/>
              <w:spacing w:after="0" w:line="240" w:lineRule="auto"/>
              <w:jc w:val="center"/>
              <w:rPr>
                <w:rFonts w:cs="Arial"/>
                <w:sz w:val="20"/>
                <w:szCs w:val="20"/>
                <w:lang w:val="cs-CZ" w:eastAsia="cs-CZ"/>
              </w:rPr>
            </w:pPr>
            <w:r w:rsidRPr="00192778">
              <w:rPr>
                <w:rFonts w:cs="Arial"/>
                <w:sz w:val="20"/>
                <w:szCs w:val="20"/>
                <w:lang w:val="cs-CZ" w:eastAsia="cs-CZ"/>
              </w:rPr>
              <w:t>Ing. František Šebesta</w:t>
            </w:r>
          </w:p>
          <w:p w14:paraId="5F5E1D32" w14:textId="77777777" w:rsidR="0045286B" w:rsidRPr="00192778" w:rsidRDefault="0045286B" w:rsidP="0045286B">
            <w:pPr>
              <w:pStyle w:val="TSTextlnkuslovan"/>
              <w:spacing w:after="0" w:line="240" w:lineRule="auto"/>
              <w:jc w:val="center"/>
              <w:rPr>
                <w:rFonts w:cs="Arial"/>
                <w:sz w:val="20"/>
                <w:szCs w:val="20"/>
                <w:lang w:val="cs-CZ" w:eastAsia="cs-CZ"/>
              </w:rPr>
            </w:pPr>
            <w:r w:rsidRPr="00192778">
              <w:rPr>
                <w:rFonts w:cs="Arial"/>
                <w:sz w:val="20"/>
                <w:szCs w:val="20"/>
                <w:lang w:val="cs-CZ" w:eastAsia="cs-CZ"/>
              </w:rPr>
              <w:t>vedoucí Pobočky Prachatice</w:t>
            </w:r>
          </w:p>
          <w:p w14:paraId="3892EBB8" w14:textId="77777777" w:rsidR="0045286B" w:rsidRPr="00192778" w:rsidRDefault="0045286B" w:rsidP="0045286B">
            <w:pPr>
              <w:pStyle w:val="TSTextlnkuslovan"/>
              <w:spacing w:after="0" w:line="240" w:lineRule="auto"/>
              <w:jc w:val="center"/>
              <w:rPr>
                <w:rFonts w:cs="Arial"/>
                <w:sz w:val="20"/>
                <w:szCs w:val="20"/>
                <w:lang w:val="cs-CZ" w:eastAsia="cs-CZ"/>
              </w:rPr>
            </w:pPr>
            <w:r w:rsidRPr="00192778">
              <w:rPr>
                <w:rFonts w:cs="Arial"/>
                <w:sz w:val="20"/>
                <w:szCs w:val="20"/>
                <w:lang w:val="cs-CZ" w:eastAsia="cs-CZ"/>
              </w:rPr>
              <w:t>Státní pozemkový úřad</w:t>
            </w:r>
          </w:p>
          <w:p w14:paraId="6F8A3A2E" w14:textId="2F591A06" w:rsidR="00074AF2" w:rsidRPr="00AB5E77" w:rsidRDefault="00074AF2" w:rsidP="0045286B">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45286B">
      <w:headerReference w:type="default" r:id="rId14"/>
      <w:footerReference w:type="even" r:id="rId15"/>
      <w:footerReference w:type="default" r:id="rId16"/>
      <w:headerReference w:type="first" r:id="rId17"/>
      <w:footerReference w:type="first" r:id="rId18"/>
      <w:pgSz w:w="11906" w:h="16838"/>
      <w:pgMar w:top="851" w:right="851" w:bottom="113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45286B" w:rsidRDefault="00F12268" w:rsidP="00F12268">
    <w:pPr>
      <w:pStyle w:val="Zhlav"/>
      <w:spacing w:after="0" w:line="240" w:lineRule="auto"/>
      <w:jc w:val="right"/>
      <w:rPr>
        <w:rFonts w:cs="Arial"/>
        <w:sz w:val="20"/>
        <w:szCs w:val="20"/>
      </w:rPr>
    </w:pPr>
    <w:r w:rsidRPr="0045286B">
      <w:rPr>
        <w:rFonts w:cs="Arial"/>
        <w:sz w:val="20"/>
        <w:szCs w:val="20"/>
      </w:rPr>
      <w:t>Číslo smlouvy objednatele:</w:t>
    </w:r>
  </w:p>
  <w:p w14:paraId="67FDEAF9" w14:textId="77777777" w:rsidR="00F12268" w:rsidRPr="0045286B" w:rsidRDefault="00F12268" w:rsidP="00F12268">
    <w:pPr>
      <w:pStyle w:val="Zhlav"/>
      <w:spacing w:after="0" w:line="240" w:lineRule="auto"/>
      <w:jc w:val="right"/>
      <w:rPr>
        <w:rFonts w:cs="Arial"/>
        <w:sz w:val="20"/>
        <w:szCs w:val="20"/>
      </w:rPr>
    </w:pPr>
    <w:r w:rsidRPr="0045286B">
      <w:rPr>
        <w:rFonts w:cs="Arial"/>
        <w:sz w:val="20"/>
        <w:szCs w:val="20"/>
      </w:rPr>
      <w:t xml:space="preserve">                                                                                              Číslo </w:t>
    </w:r>
    <w:proofErr w:type="gramStart"/>
    <w:r w:rsidRPr="0045286B">
      <w:rPr>
        <w:rFonts w:cs="Arial"/>
        <w:sz w:val="20"/>
        <w:szCs w:val="20"/>
      </w:rPr>
      <w:t>smlouvy  zhotovitele</w:t>
    </w:r>
    <w:proofErr w:type="gramEnd"/>
    <w:r w:rsidRPr="0045286B">
      <w:rPr>
        <w:rFonts w:cs="Arial"/>
        <w:sz w:val="20"/>
        <w:szCs w:val="20"/>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657BE"/>
    <w:rsid w:val="0007008C"/>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E1CF2"/>
    <w:rsid w:val="000F3F55"/>
    <w:rsid w:val="000F42CC"/>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E6B18"/>
    <w:rsid w:val="002F4B53"/>
    <w:rsid w:val="00313FD3"/>
    <w:rsid w:val="003162F4"/>
    <w:rsid w:val="00317E77"/>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022C"/>
    <w:rsid w:val="003C4754"/>
    <w:rsid w:val="003C5182"/>
    <w:rsid w:val="003D2FE3"/>
    <w:rsid w:val="003D7BFB"/>
    <w:rsid w:val="003F6474"/>
    <w:rsid w:val="003F6DF1"/>
    <w:rsid w:val="0042691B"/>
    <w:rsid w:val="00431933"/>
    <w:rsid w:val="00450C7A"/>
    <w:rsid w:val="0045286B"/>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658CC"/>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6A2"/>
    <w:rsid w:val="005C0B3B"/>
    <w:rsid w:val="005C3756"/>
    <w:rsid w:val="005C61D9"/>
    <w:rsid w:val="005C6F64"/>
    <w:rsid w:val="005D1993"/>
    <w:rsid w:val="005D6FBC"/>
    <w:rsid w:val="005E3710"/>
    <w:rsid w:val="005E4431"/>
    <w:rsid w:val="005E6897"/>
    <w:rsid w:val="006050C3"/>
    <w:rsid w:val="0061253B"/>
    <w:rsid w:val="00613531"/>
    <w:rsid w:val="00620D85"/>
    <w:rsid w:val="00635C83"/>
    <w:rsid w:val="00636571"/>
    <w:rsid w:val="006419E9"/>
    <w:rsid w:val="00644655"/>
    <w:rsid w:val="00645345"/>
    <w:rsid w:val="00646575"/>
    <w:rsid w:val="00651099"/>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6A2"/>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87828"/>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2D71"/>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513B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3577"/>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52A"/>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B3C28"/>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146CA"/>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237F"/>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13128-9EC9-498C-B569-9A450963FCE4}">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d690c5f-7846-456b-922c-7f81e7b73eda"/>
    <ds:schemaRef ds:uri="http://www.w3.org/XML/1998/namespace"/>
    <ds:schemaRef ds:uri="http://purl.org/dc/dcmitype/"/>
  </ds:schemaRefs>
</ds:datastoreItem>
</file>

<file path=customXml/itemProps2.xml><?xml version="1.0" encoding="utf-8"?>
<ds:datastoreItem xmlns:ds="http://schemas.openxmlformats.org/officeDocument/2006/customXml" ds:itemID="{2D5279A9-5E68-4062-9F21-D29B9A2C7486}">
  <ds:schemaRefs>
    <ds:schemaRef ds:uri="http://schemas.openxmlformats.org/officeDocument/2006/bibliography"/>
  </ds:schemaRefs>
</ds:datastoreItem>
</file>

<file path=customXml/itemProps3.xml><?xml version="1.0" encoding="utf-8"?>
<ds:datastoreItem xmlns:ds="http://schemas.openxmlformats.org/officeDocument/2006/customXml" ds:itemID="{F8EFE8C0-C0A7-4C98-83EA-ED7EA8151DC5}">
  <ds:schemaRefs>
    <ds:schemaRef ds:uri="http://schemas.openxmlformats.org/officeDocument/2006/bibliography"/>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FEBFF3CE-71DC-48FE-8C4F-42C50AD97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3103</Words>
  <Characters>18498</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21558</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Šebesta František Ing.</cp:lastModifiedBy>
  <cp:revision>22</cp:revision>
  <cp:lastPrinted>2014-03-27T07:20:00Z</cp:lastPrinted>
  <dcterms:created xsi:type="dcterms:W3CDTF">2020-03-27T10:50:00Z</dcterms:created>
  <dcterms:modified xsi:type="dcterms:W3CDTF">2022-07-15T11:32:00Z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